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A6E" w:rsidRPr="00AF5A6E" w:rsidRDefault="00AF5A6E" w:rsidP="00AF5A6E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43251142"/>
      <w:r w:rsidRPr="00AF5A6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AF5A6E" w:rsidRPr="00AF5A6E" w:rsidRDefault="00AF5A6E" w:rsidP="00AF5A6E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F5A6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aedd4985-c29e-494d-8ad1-4bd90a83a26c"/>
      <w:r w:rsidRPr="00AF5A6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ОБРАЗОВАНИЯ ИРКУТСКОЙ ОБЛАСТИ</w:t>
      </w:r>
      <w:bookmarkEnd w:id="1"/>
      <w:r w:rsidRPr="00AF5A6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‌‌ </w:t>
      </w:r>
    </w:p>
    <w:p w:rsidR="00AF5A6E" w:rsidRPr="00AF5A6E" w:rsidRDefault="00AF5A6E" w:rsidP="00AF5A6E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F5A6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5bdd78a7-6eff-44c5-be48-12eb425418d7"/>
      <w:r w:rsidRPr="00AF5A6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Комитет по образованию администрации </w:t>
      </w:r>
      <w:proofErr w:type="spellStart"/>
      <w:r w:rsidRPr="00AF5A6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Тулунского</w:t>
      </w:r>
      <w:proofErr w:type="spellEnd"/>
      <w:r w:rsidRPr="00AF5A6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муниципального района</w:t>
      </w:r>
      <w:bookmarkEnd w:id="2"/>
      <w:r w:rsidRPr="00AF5A6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r w:rsidRPr="00AF5A6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</w:p>
    <w:p w:rsidR="00AF5A6E" w:rsidRPr="00AF5A6E" w:rsidRDefault="00AF5A6E" w:rsidP="00AF5A6E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5A6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МОУ "</w:t>
      </w:r>
      <w:r w:rsidRPr="00AF5A6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Бурхунская</w:t>
      </w:r>
      <w:r w:rsidRPr="00AF5A6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СОШ"</w:t>
      </w:r>
    </w:p>
    <w:p w:rsidR="00AF5A6E" w:rsidRPr="00AF5A6E" w:rsidRDefault="00AF5A6E" w:rsidP="00AF5A6E">
      <w:pPr>
        <w:autoSpaceDN w:val="0"/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F5A6E" w:rsidRPr="00AF5A6E" w:rsidRDefault="00AF5A6E" w:rsidP="00AF5A6E">
      <w:pPr>
        <w:autoSpaceDN w:val="0"/>
        <w:spacing w:after="0"/>
        <w:ind w:left="12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F5A6E" w:rsidRPr="00AF5A6E" w:rsidTr="00AF5A6E">
        <w:tc>
          <w:tcPr>
            <w:tcW w:w="3114" w:type="dxa"/>
          </w:tcPr>
          <w:p w:rsidR="00AF5A6E" w:rsidRPr="00AF5A6E" w:rsidRDefault="00AF5A6E" w:rsidP="00AF5A6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AF5A6E" w:rsidRPr="00AF5A6E" w:rsidRDefault="00AF5A6E" w:rsidP="00AF5A6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AF5A6E" w:rsidRPr="00AF5A6E" w:rsidRDefault="00AF5A6E" w:rsidP="00AF5A6E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5A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F5A6E" w:rsidRPr="00AF5A6E" w:rsidRDefault="00AF5A6E" w:rsidP="00AF5A6E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5A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F5A6E" w:rsidRPr="00AF5A6E" w:rsidRDefault="00AF5A6E" w:rsidP="00AF5A6E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5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F5A6E" w:rsidRPr="00AF5A6E" w:rsidRDefault="00AF5A6E" w:rsidP="00AF5A6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F5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</w:t>
            </w:r>
            <w:proofErr w:type="spellEnd"/>
            <w:r w:rsidRPr="00AF5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И.В.</w:t>
            </w:r>
          </w:p>
          <w:p w:rsidR="00AF5A6E" w:rsidRPr="00AF5A6E" w:rsidRDefault="00AF5A6E" w:rsidP="00AF5A6E">
            <w:pPr>
              <w:widowControl w:val="0"/>
              <w:autoSpaceDE w:val="0"/>
              <w:autoSpaceDN w:val="0"/>
              <w:spacing w:before="196" w:after="0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</w:pPr>
            <w:r w:rsidRPr="00AF5A6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Приказ </w:t>
            </w:r>
            <w:r w:rsidRPr="00AF5A6E">
              <w:rPr>
                <w:rFonts w:ascii="Times New Roman" w:eastAsia="Times New Roman" w:hAnsi="Times New Roman" w:cs="Times New Roman"/>
                <w:sz w:val="28"/>
                <w:lang w:val="ru-RU"/>
              </w:rPr>
              <w:t>№</w:t>
            </w:r>
            <w:r w:rsidRPr="00AF5A6E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F5A6E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AF5A6E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AF5A6E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AF5A6E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AF5A6E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  <w:r w:rsidRPr="00AF5A6E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</w:p>
          <w:p w:rsidR="00AF5A6E" w:rsidRPr="00AF5A6E" w:rsidRDefault="00AF5A6E" w:rsidP="00AF5A6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02445A" w:rsidRPr="0059470E" w:rsidRDefault="0002445A">
      <w:pPr>
        <w:spacing w:after="0"/>
        <w:ind w:left="120"/>
        <w:rPr>
          <w:lang w:val="ru-RU"/>
        </w:rPr>
      </w:pPr>
    </w:p>
    <w:p w:rsidR="0002445A" w:rsidRPr="0059470E" w:rsidRDefault="0002445A">
      <w:pPr>
        <w:spacing w:after="0"/>
        <w:ind w:left="120"/>
        <w:rPr>
          <w:lang w:val="ru-RU"/>
        </w:rPr>
      </w:pPr>
    </w:p>
    <w:p w:rsidR="0002445A" w:rsidRPr="0059470E" w:rsidRDefault="0002445A" w:rsidP="0059470E">
      <w:pPr>
        <w:spacing w:after="0"/>
        <w:rPr>
          <w:lang w:val="ru-RU"/>
        </w:rPr>
      </w:pPr>
    </w:p>
    <w:p w:rsidR="0002445A" w:rsidRPr="0059470E" w:rsidRDefault="005872CE">
      <w:pPr>
        <w:spacing w:after="0" w:line="408" w:lineRule="auto"/>
        <w:ind w:left="120"/>
        <w:jc w:val="center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5872CE">
      <w:pPr>
        <w:spacing w:after="0" w:line="408" w:lineRule="auto"/>
        <w:ind w:left="120"/>
        <w:jc w:val="center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религиозных культур и светской этики»</w:t>
      </w:r>
    </w:p>
    <w:p w:rsidR="0002445A" w:rsidRPr="0059470E" w:rsidRDefault="005872CE">
      <w:pPr>
        <w:spacing w:after="0" w:line="408" w:lineRule="auto"/>
        <w:ind w:left="120"/>
        <w:jc w:val="center"/>
        <w:rPr>
          <w:lang w:val="ru-RU"/>
        </w:rPr>
      </w:pPr>
      <w:r w:rsidRPr="0059470E">
        <w:rPr>
          <w:rFonts w:ascii="Times New Roman" w:hAnsi="Times New Roman"/>
          <w:color w:val="000000"/>
          <w:sz w:val="28"/>
          <w:lang w:val="ru-RU"/>
        </w:rPr>
        <w:t>для обучающихся 4 класса</w:t>
      </w: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Default="0002445A">
      <w:pPr>
        <w:spacing w:after="0"/>
        <w:ind w:left="120"/>
        <w:jc w:val="center"/>
        <w:rPr>
          <w:lang w:val="ru-RU"/>
        </w:rPr>
      </w:pPr>
    </w:p>
    <w:p w:rsidR="0059470E" w:rsidRDefault="0059470E">
      <w:pPr>
        <w:spacing w:after="0"/>
        <w:ind w:left="120"/>
        <w:jc w:val="center"/>
        <w:rPr>
          <w:lang w:val="ru-RU"/>
        </w:rPr>
      </w:pPr>
    </w:p>
    <w:p w:rsidR="0059470E" w:rsidRDefault="0059470E">
      <w:pPr>
        <w:spacing w:after="0"/>
        <w:ind w:left="120"/>
        <w:jc w:val="center"/>
        <w:rPr>
          <w:lang w:val="ru-RU"/>
        </w:rPr>
      </w:pPr>
    </w:p>
    <w:p w:rsidR="0059470E" w:rsidRPr="0059470E" w:rsidRDefault="0059470E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59470E" w:rsidRPr="00D23BDE" w:rsidRDefault="00AF5A6E" w:rsidP="0059470E">
      <w:pPr>
        <w:spacing w:after="0"/>
        <w:jc w:val="center"/>
        <w:rPr>
          <w:lang w:val="ru-RU"/>
        </w:rPr>
        <w:sectPr w:rsidR="0059470E" w:rsidRPr="00D23BDE">
          <w:pgSz w:w="11906" w:h="16383"/>
          <w:pgMar w:top="1134" w:right="850" w:bottom="1134" w:left="1701" w:header="720" w:footer="720" w:gutter="0"/>
          <w:cols w:space="720"/>
        </w:sectPr>
      </w:pPr>
      <w:bookmarkStart w:id="3" w:name="6efb4b3f-b311-4243-8bdc-9c68fbe3f27d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Бурхун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_GoBack"/>
      <w:bookmarkEnd w:id="4"/>
      <w:r w:rsidR="0059470E" w:rsidRPr="00D23BD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  <w:r w:rsidR="0059470E" w:rsidRPr="00D23B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A0AEE" w:rsidRPr="00FA0AEE" w:rsidRDefault="00FA0AEE" w:rsidP="00FA0A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A0A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Рабочая программа по учебному предмету </w:t>
      </w:r>
      <w:r w:rsidRPr="005947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«</w:t>
      </w:r>
      <w:r w:rsidRPr="005947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Основы религиозных культур и светской этики</w:t>
      </w:r>
      <w:r w:rsidRPr="005947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» </w:t>
      </w:r>
      <w:r w:rsidRPr="00FA0A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 w:rsidRPr="00FA0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 изменениями от 17.07.2024 № 495.</w:t>
      </w:r>
    </w:p>
    <w:p w:rsidR="00FA0AEE" w:rsidRPr="00FA0AEE" w:rsidRDefault="00FA0AEE" w:rsidP="00FA0A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A0A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Разделы рабочей программы соответствуют требованиям пункта 2.9.5. Федерального государственного образовательного </w:t>
      </w:r>
      <w:proofErr w:type="spellStart"/>
      <w:r w:rsidRPr="00FA0A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стандартаобразования</w:t>
      </w:r>
      <w:proofErr w:type="spellEnd"/>
      <w:r w:rsidRPr="00FA0A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обучающихся с умственной отсталостью (интеллектуальными нарушениями)(</w:t>
      </w:r>
      <w:proofErr w:type="spellStart"/>
      <w:r w:rsidRPr="00FA0A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утв.</w:t>
      </w:r>
      <w:hyperlink r:id="rId6" w:anchor="0" w:history="1">
        <w:r w:rsidRPr="00FA0AEE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</w:hyperlink>
      <w:r w:rsidRPr="00FA0A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Министерства</w:t>
      </w:r>
      <w:proofErr w:type="spellEnd"/>
      <w:r w:rsidRPr="00FA0A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образования и науки РФ от 19 декабря 2014г. №1599) </w:t>
      </w:r>
    </w:p>
    <w:p w:rsidR="00FA0AEE" w:rsidRPr="00FA0AEE" w:rsidRDefault="00FA0AEE" w:rsidP="00FA0A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9470E" w:rsidRPr="0059470E" w:rsidRDefault="0059470E" w:rsidP="005947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основы российской гражданской идентичности, испытывать чувство гордости за свою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Родину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национальную и гражданскую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самоидентичность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осознавать свою этническую и национальную принадлежность;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право гражданина РФ исповедовать любую традиционную религию или не исповедовать никакой религии;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бережного отношения к материальным и духовным ценностям.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 учёта характера ошибок, понимать причины успеха/неуспеха учебной деятельности;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УУД: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9470E" w:rsidRPr="0059470E" w:rsidRDefault="0059470E" w:rsidP="005947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59470E" w:rsidRPr="0059470E" w:rsidRDefault="0059470E" w:rsidP="005947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59470E" w:rsidRPr="0059470E" w:rsidRDefault="0059470E" w:rsidP="005947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59470E" w:rsidRPr="0059470E" w:rsidRDefault="0059470E" w:rsidP="005947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59470E" w:rsidRPr="0059470E" w:rsidRDefault="0059470E" w:rsidP="0059470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59470E" w:rsidRPr="0059470E" w:rsidRDefault="0059470E" w:rsidP="0059470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59470E" w:rsidRPr="0059470E" w:rsidRDefault="0059470E" w:rsidP="0059470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9470E" w:rsidRPr="0059470E" w:rsidRDefault="0059470E" w:rsidP="0059470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59470E" w:rsidRPr="0059470E" w:rsidRDefault="0059470E" w:rsidP="0059470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59470E" w:rsidRPr="0059470E" w:rsidRDefault="0059470E" w:rsidP="0059470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видеопрезентацией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обучения по модулю «Основы православной культуры» должны обеспечивать следующие достижения обучающегося: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 Десяти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Священном Коране и сунне – примерах из жизни пророка Мухаммада; о праведных предках, о ритуальной практике в исламе (намаз, хадж, пост,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закят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дуа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зикр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мечети (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минбар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михраб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нормах поведения в мечети, общения с верующими и служителями ислама;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праздниках в исламе (Ураза-байрам, Курбан-байрам,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Маулид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буддийской культуры»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неблагие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деяния, освобождение, борьба с неведением, уверенность в себе, постоянство перемен, внимательность); основных идей (учения) Будды о сущности 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буддах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бодхисаттвах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Вселенной, человеке, обществе,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сангхе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сансаре и нирване; понимание ценности любой формы жизни как связанной с ценностью человеческой жизни и бытия;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буддийских писаниях, ламах, службах; смысле принятия, восьмеричном пути и карме;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праздниках в буддизме, аскезе;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норм отношений в буддийской семье, обязанностей и ответственности членов семьи, отношении детей к отцу, матери,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братьям и сёстрам, старшим по возрасту, предкам; буддийских семейных ценностей;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буддийской традиции;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иудейской культуры»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священных текстах иудаизма – Торе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Танахе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 Талмуде, произведениях выдающихся деятелей иудаизма, богослужениях, молитвах;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об иудейских праздниках (не менее четырёх, включая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Рош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-а-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Шана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Йом-Киппур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Суккот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Песах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постах, назначении поста;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иудейскую символику, объяснять своими словами её смысл (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магендовид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значение в еврейской культуре;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понимание и принятие значения российских традиционных духовных и нравственных ценностей, духовно-нравственной культуры народов России,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Трипитака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Ганджур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танкопись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понимания семьи, отношений в семье на основе российских традиционных духовных ценностей (семья – союз мужчины и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02445A" w:rsidRPr="0059470E">
          <w:pgSz w:w="11906" w:h="16383"/>
          <w:pgMar w:top="1134" w:right="850" w:bottom="1134" w:left="1701" w:header="720" w:footer="720" w:gutter="0"/>
          <w:cols w:space="720"/>
        </w:sectPr>
      </w:pPr>
    </w:p>
    <w:p w:rsidR="0002445A" w:rsidRPr="0059470E" w:rsidRDefault="0002445A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3251145"/>
      <w:bookmarkEnd w:id="0"/>
    </w:p>
    <w:p w:rsidR="0002445A" w:rsidRPr="0059470E" w:rsidRDefault="005872C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02445A" w:rsidRPr="0059470E" w:rsidRDefault="0002445A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ПРАВОСЛАВНОЙ КУЛЬТУРЫ»</w:t>
      </w:r>
    </w:p>
    <w:p w:rsidR="0002445A" w:rsidRPr="00FA0AE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</w:r>
      <w:r w:rsidRPr="00FA0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Праздники. Христианская семья и её ценности.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ИСЛАМСКОЙ КУЛЬТУРЫ»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правоверные мусульмане. Добро и зло в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исламкой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</w:t>
      </w:r>
      <w:r w:rsidRPr="00FA0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Ислам в России. Семья в исламе.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БУДДИЙСКОЙ КУЛЬТУРЫ»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</w:t>
      </w:r>
      <w:r w:rsidRPr="00FA0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Буддизм в России. Человек в буддийской картине мира.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ИУДЕЙСКОЙ КУЛЬТУРЫ»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</w:t>
      </w:r>
      <w:r w:rsidRPr="00FA0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Иудаизм в России. Традиции иудаизма в повседневной жизни евреев.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РЕЛИГИОЗНЫХ КУЛЬТУР НАРОДОВ РОССИИ»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Добро и зло. Священные сооружения. Искусство в религиозной культуре. Искусство в религиозной культуре. </w:t>
      </w:r>
      <w:r w:rsidRPr="00AF5A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Религии России. Религия и </w:t>
      </w:r>
      <w:r w:rsidRPr="00AF5A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мораль.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заповеди в религиях мира. Обычаи и обряды. Религиозные ритуалы в искусстве. Праздники и календари в религиях мира.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СВЕТСКОЙ ЭТИКИ»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02445A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02445A" w:rsidRPr="0059470E">
          <w:pgSz w:w="11906" w:h="16383"/>
          <w:pgMar w:top="1134" w:right="850" w:bottom="1134" w:left="1701" w:header="720" w:footer="720" w:gutter="0"/>
          <w:cols w:space="720"/>
        </w:sectPr>
      </w:pPr>
    </w:p>
    <w:p w:rsidR="0002445A" w:rsidRPr="0059470E" w:rsidRDefault="0002445A" w:rsidP="005947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02445A" w:rsidRPr="0059470E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43251146"/>
      <w:bookmarkEnd w:id="5"/>
    </w:p>
    <w:p w:rsidR="0002445A" w:rsidRPr="0059470E" w:rsidRDefault="005872CE">
      <w:pPr>
        <w:spacing w:after="0"/>
        <w:ind w:left="120"/>
        <w:rPr>
          <w:lang w:val="ru-RU"/>
        </w:rPr>
      </w:pPr>
      <w:bookmarkStart w:id="7" w:name="block-43251141"/>
      <w:bookmarkEnd w:id="6"/>
      <w:r w:rsidRPr="0059470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2445A" w:rsidRPr="0059470E" w:rsidRDefault="005872CE">
      <w:pPr>
        <w:spacing w:after="0"/>
        <w:ind w:left="120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ПРАВОСЛАВНОЙ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02445A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православную духовную традицию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Во что верят православные христиане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Добро и зло в православной традиции. Золотое правило нравственности. Любовь к ближнему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 к труду. Долг и ответственность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сострадание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Православный храм и другие святыни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Христианская семья и её ценности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8" w:name="block-4325114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ИСЛАМСКОЙ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1567"/>
        <w:gridCol w:w="1841"/>
        <w:gridCol w:w="1910"/>
        <w:gridCol w:w="2702"/>
      </w:tblGrid>
      <w:tr w:rsidR="0002445A">
        <w:trPr>
          <w:trHeight w:val="144"/>
          <w:tblCellSpacing w:w="20" w:type="nil"/>
        </w:trPr>
        <w:tc>
          <w:tcPr>
            <w:tcW w:w="4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исламскую духовную традицию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Пророк Мухаммад — образец человека и учитель нравственности в исламской традиции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Сунна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Во что верят правоверные мусульмане (вера в Аллаха, в ангелов и посланников Бога, в Божественные Писания, в Судный день, в предопределение)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Пять столпов исламской веры Обязанности мусульман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Творческие работы учащихся. Доработка творческих работ учащихся при участии взрослых и друзей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Наука, искусство — достижения исламской культуры.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Мусумальнское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летоисчисление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9" w:name="block-4325114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БУДДИЙСКОЙ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639"/>
      </w:tblGrid>
      <w:tr w:rsidR="0002445A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буддийскую духовную традицию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Основатель буддизма — Сиддхартха Гаутама. Будда и его учение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Трипитака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Добро и зло. Принцип ненасилия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буддийской картине мира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Сострадание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Буддийские учители Будды и </w:t>
            </w:r>
            <w:proofErr w:type="spell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бодхисаттвы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Семья в буддийской культуре и её ценности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совершенствования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добродетелях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ритуалы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обряды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святыни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сооружения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календарь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10" w:name="block-432511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ИУДЕЙСКОЙ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02445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иудейскую духовную традицию.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Тора — главная книга иудаизма. Сущность Торы.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Гилеля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Письменная и Устная Тора. Классические тексты иудаизма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Патриархи еврейского народа: от Авраама до </w:t>
            </w:r>
            <w:proofErr w:type="spell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Моше</w:t>
            </w:r>
            <w:proofErr w:type="spellEnd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Дарование Торы на горе </w:t>
            </w:r>
            <w:proofErr w:type="spell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Синай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Пророки и праведники в иудейской культуре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иудеев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 синагоги и её устройство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Суббота (Шабат) в иудейской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Субботний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ритуал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Молитвы и благословения в иудаизме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Иудаизм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иудаизма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Милосердие, забота о слабых, взаимопомощь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иудаизма в повседневной жизни евреев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Совершеннолетие в иудаизме. Ответственное принятие заповедей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Еврейский дом — еврейский мир: знакомство с историей и традицией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Еврейский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календарь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Еврейские праздники: их история и традиции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семейной жизни в иудейской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Праматери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11" w:name="block-432511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Pr="0059470E" w:rsidRDefault="005872CE">
      <w:pPr>
        <w:spacing w:after="0"/>
        <w:ind w:left="120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РЕЛИГИОЗНЫХ КУЛЬТУР НАРОДОВ РОССИИ"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57"/>
        <w:gridCol w:w="1841"/>
        <w:gridCol w:w="1910"/>
        <w:gridCol w:w="2686"/>
      </w:tblGrid>
      <w:tr w:rsidR="0002445A">
        <w:trPr>
          <w:trHeight w:val="144"/>
          <w:tblCellSpacing w:w="20" w:type="nil"/>
        </w:trPr>
        <w:tc>
          <w:tcPr>
            <w:tcW w:w="4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Возникновение религий. Мировые религии и иудаизм. Основатели религий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Священные книги христианства, ислама, иудаизма и буддизма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Хранители предания в религиях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религиозных традициях народов России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сооружения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ритуалы. Обычаи и обряды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мораль. Нравственные заповеди в христианстве, исламе, буддизме и иудаизме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Милосердие, забота о слабых, </w:t>
            </w: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взаимопомощь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12" w:name="block-4325115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02445A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72CE" w:rsidRPr="0059470E" w:rsidRDefault="005872CE" w:rsidP="00FA0AEE">
      <w:pPr>
        <w:spacing w:after="0"/>
        <w:ind w:left="120"/>
        <w:rPr>
          <w:lang w:val="ru-RU"/>
        </w:rPr>
      </w:pPr>
      <w:bookmarkStart w:id="13" w:name="block-4325114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End w:id="13"/>
    </w:p>
    <w:sectPr w:rsidR="005872CE" w:rsidRPr="005947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870D4"/>
    <w:multiLevelType w:val="multilevel"/>
    <w:tmpl w:val="A2C04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EC7D40"/>
    <w:multiLevelType w:val="multilevel"/>
    <w:tmpl w:val="98487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F17F4B"/>
    <w:multiLevelType w:val="multilevel"/>
    <w:tmpl w:val="7352A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252AB8"/>
    <w:multiLevelType w:val="multilevel"/>
    <w:tmpl w:val="3A44A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61282C"/>
    <w:multiLevelType w:val="multilevel"/>
    <w:tmpl w:val="A3600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307991"/>
    <w:multiLevelType w:val="multilevel"/>
    <w:tmpl w:val="0C604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5050C8"/>
    <w:multiLevelType w:val="multilevel"/>
    <w:tmpl w:val="96363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181D5B"/>
    <w:multiLevelType w:val="multilevel"/>
    <w:tmpl w:val="CCFA3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5E6393"/>
    <w:multiLevelType w:val="multilevel"/>
    <w:tmpl w:val="9954C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E57FFE"/>
    <w:multiLevelType w:val="multilevel"/>
    <w:tmpl w:val="FA1EEE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F375005"/>
    <w:multiLevelType w:val="multilevel"/>
    <w:tmpl w:val="4E627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B3F440B"/>
    <w:multiLevelType w:val="multilevel"/>
    <w:tmpl w:val="14BE0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734960"/>
    <w:multiLevelType w:val="multilevel"/>
    <w:tmpl w:val="3FDAF6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4C20523"/>
    <w:multiLevelType w:val="multilevel"/>
    <w:tmpl w:val="94B6B0B6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1"/>
  </w:num>
  <w:num w:numId="11">
    <w:abstractNumId w:val="11"/>
  </w:num>
  <w:num w:numId="12">
    <w:abstractNumId w:val="3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2445A"/>
    <w:rsid w:val="0002445A"/>
    <w:rsid w:val="005872CE"/>
    <w:rsid w:val="0059470E"/>
    <w:rsid w:val="00AF5A6E"/>
    <w:rsid w:val="00FA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0DC1B"/>
  <w15:docId w15:val="{660D22EB-F729-45BE-B162-A8A15B9F9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arant.ru/products/ipo/prime/doc/7076067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11E7B-25DE-4394-B9C5-1DFFAC8B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6532</Words>
  <Characters>37239</Characters>
  <Application>Microsoft Office Word</Application>
  <DocSecurity>0</DocSecurity>
  <Lines>310</Lines>
  <Paragraphs>87</Paragraphs>
  <ScaleCrop>false</ScaleCrop>
  <Company/>
  <LinksUpToDate>false</LinksUpToDate>
  <CharactersWithSpaces>43684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5</cp:revision>
  <dcterms:created xsi:type="dcterms:W3CDTF">2024-09-11T15:24:00Z</dcterms:created>
  <dcterms:modified xsi:type="dcterms:W3CDTF">2024-11-06T02:47:00Z</dcterms:modified>
</cp:coreProperties>
</file>